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1" w14:textId="77777777" w:rsidR="00DC14A6" w:rsidRPr="00DC14A6" w:rsidRDefault="00DC14A6" w:rsidP="00DC14A6">
      <w:pPr>
        <w:rPr>
          <w:rFonts w:ascii="Gautami" w:hAnsi="Gautami" w:cs="Gautami"/>
          <w:b/>
        </w:rPr>
      </w:pPr>
      <w:r>
        <w:rPr>
          <w:rFonts w:ascii="Gautami" w:hAnsi="Gautami" w:cs="Gautami"/>
          <w:b/>
        </w:rPr>
        <w:br/>
      </w:r>
      <w:r w:rsidRPr="00DC14A6">
        <w:rPr>
          <w:rFonts w:ascii="Gautami" w:hAnsi="Gautami" w:cs="Gautami"/>
          <w:b/>
        </w:rPr>
        <w:t>Classify the following phrases into one of the categories listed below:</w:t>
      </w:r>
      <w:r>
        <w:rPr>
          <w:rFonts w:ascii="Gautami" w:hAnsi="Gautami" w:cs="Gautami"/>
          <w:b/>
        </w:rPr>
        <w:br/>
      </w:r>
    </w:p>
    <w:p w14:paraId="16FBEA54" w14:textId="77777777" w:rsidR="00DC14A6" w:rsidRPr="00530E4C" w:rsidRDefault="00DC14A6" w:rsidP="00DC14A6">
      <w:pPr>
        <w:rPr>
          <w:rFonts w:ascii="Gautami" w:hAnsi="Gautami" w:cs="Gautam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5428"/>
      </w:tblGrid>
      <w:tr w:rsidR="00DC14A6" w:rsidRPr="00DC14A6" w14:paraId="3BB595B7" w14:textId="77777777" w:rsidTr="00113374">
        <w:tc>
          <w:tcPr>
            <w:tcW w:w="3708" w:type="dxa"/>
          </w:tcPr>
          <w:p w14:paraId="595953EF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  <w:r w:rsidRPr="00DC14A6">
              <w:rPr>
                <w:rFonts w:ascii="Gautami" w:hAnsi="Gautami" w:cs="Gautami"/>
              </w:rPr>
              <w:t>Level of Organization</w:t>
            </w:r>
          </w:p>
        </w:tc>
        <w:tc>
          <w:tcPr>
            <w:tcW w:w="6300" w:type="dxa"/>
          </w:tcPr>
          <w:p w14:paraId="52F5D33C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  <w:r w:rsidRPr="00DC14A6">
              <w:rPr>
                <w:rFonts w:ascii="Gautami" w:hAnsi="Gautami" w:cs="Gautami"/>
              </w:rPr>
              <w:t>Phrase</w:t>
            </w:r>
          </w:p>
        </w:tc>
      </w:tr>
      <w:tr w:rsidR="00DC14A6" w:rsidRPr="00DC14A6" w14:paraId="7D43EA2A" w14:textId="77777777" w:rsidTr="00113374">
        <w:tc>
          <w:tcPr>
            <w:tcW w:w="3708" w:type="dxa"/>
          </w:tcPr>
          <w:p w14:paraId="403D5D0E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  <w:p w14:paraId="0D27B82F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  <w:p w14:paraId="47D18B3C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  <w:r w:rsidRPr="00DC14A6">
              <w:rPr>
                <w:rFonts w:ascii="Gautami" w:hAnsi="Gautami" w:cs="Gautami"/>
              </w:rPr>
              <w:t>Organism</w:t>
            </w:r>
          </w:p>
          <w:p w14:paraId="4CD7646C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  <w:p w14:paraId="7E346516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</w:tc>
        <w:tc>
          <w:tcPr>
            <w:tcW w:w="6300" w:type="dxa"/>
          </w:tcPr>
          <w:p w14:paraId="3B1705BD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</w:tc>
      </w:tr>
      <w:tr w:rsidR="00DC14A6" w:rsidRPr="00DC14A6" w14:paraId="35F249C0" w14:textId="77777777" w:rsidTr="00113374">
        <w:tc>
          <w:tcPr>
            <w:tcW w:w="3708" w:type="dxa"/>
          </w:tcPr>
          <w:p w14:paraId="317B4A8A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  <w:p w14:paraId="61E75E95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  <w:p w14:paraId="04245ACA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  <w:r w:rsidRPr="00DC14A6">
              <w:rPr>
                <w:rFonts w:ascii="Gautami" w:hAnsi="Gautami" w:cs="Gautami"/>
              </w:rPr>
              <w:t>Population</w:t>
            </w:r>
          </w:p>
          <w:p w14:paraId="01BBB700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  <w:p w14:paraId="196836A5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</w:tc>
        <w:tc>
          <w:tcPr>
            <w:tcW w:w="6300" w:type="dxa"/>
          </w:tcPr>
          <w:p w14:paraId="4E0521E6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</w:tc>
      </w:tr>
      <w:tr w:rsidR="00DC14A6" w:rsidRPr="00DC14A6" w14:paraId="3EB5E576" w14:textId="77777777" w:rsidTr="00113374">
        <w:tc>
          <w:tcPr>
            <w:tcW w:w="3708" w:type="dxa"/>
          </w:tcPr>
          <w:p w14:paraId="2B041262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  <w:p w14:paraId="564205F4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  <w:p w14:paraId="3DEB3F00" w14:textId="77777777" w:rsidR="00DC14A6" w:rsidRPr="00DC14A6" w:rsidRDefault="00DC14A6" w:rsidP="00113374">
            <w:pPr>
              <w:tabs>
                <w:tab w:val="center" w:pos="1746"/>
              </w:tabs>
              <w:rPr>
                <w:rFonts w:ascii="Gautami" w:hAnsi="Gautami" w:cs="Gautami"/>
              </w:rPr>
            </w:pPr>
            <w:r w:rsidRPr="00DC14A6">
              <w:rPr>
                <w:rFonts w:ascii="Gautami" w:hAnsi="Gautami" w:cs="Gautami"/>
              </w:rPr>
              <w:t>Community</w:t>
            </w:r>
          </w:p>
          <w:p w14:paraId="04DCC948" w14:textId="77777777" w:rsidR="00DC14A6" w:rsidRPr="00DC14A6" w:rsidRDefault="00DC14A6" w:rsidP="00113374">
            <w:pPr>
              <w:tabs>
                <w:tab w:val="center" w:pos="1746"/>
              </w:tabs>
              <w:rPr>
                <w:rFonts w:ascii="Gautami" w:hAnsi="Gautami" w:cs="Gautami"/>
              </w:rPr>
            </w:pPr>
          </w:p>
          <w:p w14:paraId="25228050" w14:textId="77777777" w:rsidR="00DC14A6" w:rsidRPr="00DC14A6" w:rsidRDefault="00DC14A6" w:rsidP="00113374">
            <w:pPr>
              <w:tabs>
                <w:tab w:val="center" w:pos="1746"/>
              </w:tabs>
              <w:rPr>
                <w:rFonts w:ascii="Gautami" w:hAnsi="Gautami" w:cs="Gautami"/>
              </w:rPr>
            </w:pPr>
            <w:r w:rsidRPr="00DC14A6">
              <w:rPr>
                <w:rFonts w:ascii="Gautami" w:hAnsi="Gautami" w:cs="Gautami"/>
              </w:rPr>
              <w:tab/>
            </w:r>
          </w:p>
        </w:tc>
        <w:tc>
          <w:tcPr>
            <w:tcW w:w="6300" w:type="dxa"/>
          </w:tcPr>
          <w:p w14:paraId="37A13689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</w:tc>
      </w:tr>
      <w:tr w:rsidR="00DC14A6" w:rsidRPr="00DC14A6" w14:paraId="1E608B0B" w14:textId="77777777" w:rsidTr="00113374">
        <w:tc>
          <w:tcPr>
            <w:tcW w:w="3708" w:type="dxa"/>
          </w:tcPr>
          <w:p w14:paraId="6330A27A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  <w:p w14:paraId="5BD60E84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  <w:p w14:paraId="3DF7C2E2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  <w:r w:rsidRPr="00DC14A6">
              <w:rPr>
                <w:rFonts w:ascii="Gautami" w:hAnsi="Gautami" w:cs="Gautami"/>
              </w:rPr>
              <w:t>Ecosystem</w:t>
            </w:r>
          </w:p>
          <w:p w14:paraId="64FC2547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  <w:p w14:paraId="382EF214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</w:tc>
        <w:tc>
          <w:tcPr>
            <w:tcW w:w="6300" w:type="dxa"/>
          </w:tcPr>
          <w:p w14:paraId="7C09C892" w14:textId="77777777" w:rsidR="00DC14A6" w:rsidRPr="00DC14A6" w:rsidRDefault="00DC14A6" w:rsidP="00113374">
            <w:pPr>
              <w:rPr>
                <w:rFonts w:ascii="Gautami" w:hAnsi="Gautami" w:cs="Gautami"/>
              </w:rPr>
            </w:pPr>
          </w:p>
        </w:tc>
      </w:tr>
    </w:tbl>
    <w:p w14:paraId="78C2DE2A" w14:textId="77777777" w:rsidR="00DC14A6" w:rsidRPr="00DC14A6" w:rsidRDefault="00DC14A6" w:rsidP="00DC14A6">
      <w:pPr>
        <w:rPr>
          <w:rFonts w:ascii="Gautami" w:hAnsi="Gautami" w:cs="Gautami"/>
        </w:rPr>
      </w:pPr>
      <w:r w:rsidRPr="00DC14A6">
        <w:rPr>
          <w:rFonts w:ascii="Gautami" w:hAnsi="Gautami" w:cs="Gautami"/>
        </w:rPr>
        <w:br/>
        <w:t>Phrases:</w:t>
      </w:r>
      <w:r>
        <w:rPr>
          <w:rFonts w:ascii="Gautami" w:hAnsi="Gautami" w:cs="Gautami"/>
        </w:rPr>
        <w:br/>
      </w:r>
    </w:p>
    <w:p w14:paraId="66D1E1CC" w14:textId="37E47ACE" w:rsidR="00DC14A6" w:rsidRPr="00DC14A6" w:rsidRDefault="002B7AF3" w:rsidP="00DC14A6">
      <w:pPr>
        <w:numPr>
          <w:ilvl w:val="0"/>
          <w:numId w:val="1"/>
        </w:numPr>
        <w:spacing w:line="360" w:lineRule="auto"/>
        <w:rPr>
          <w:rFonts w:ascii="Gautami" w:hAnsi="Gautami" w:cs="Gautami"/>
        </w:rPr>
      </w:pPr>
      <w:r>
        <w:rPr>
          <w:rFonts w:ascii="Gautami" w:hAnsi="Gautami" w:cs="Gautami"/>
        </w:rPr>
        <w:t>There were monarch b</w:t>
      </w:r>
      <w:r w:rsidR="00DC14A6" w:rsidRPr="00DC14A6">
        <w:rPr>
          <w:rFonts w:ascii="Gautami" w:hAnsi="Gautami" w:cs="Gautami"/>
        </w:rPr>
        <w:t>utterflies, finches, and bumble bees in the field</w:t>
      </w:r>
    </w:p>
    <w:p w14:paraId="1CD048B8" w14:textId="77777777" w:rsidR="00DC14A6" w:rsidRPr="00DC14A6" w:rsidRDefault="00DC14A6" w:rsidP="00DC14A6">
      <w:pPr>
        <w:numPr>
          <w:ilvl w:val="0"/>
          <w:numId w:val="1"/>
        </w:numPr>
        <w:spacing w:line="360" w:lineRule="auto"/>
        <w:rPr>
          <w:rFonts w:ascii="Gautami" w:hAnsi="Gautami" w:cs="Gautami"/>
        </w:rPr>
      </w:pPr>
      <w:r w:rsidRPr="00DC14A6">
        <w:rPr>
          <w:rFonts w:ascii="Gautami" w:hAnsi="Gautami" w:cs="Gautami"/>
        </w:rPr>
        <w:t>A family of ra</w:t>
      </w:r>
      <w:bookmarkStart w:id="0" w:name="_GoBack"/>
      <w:bookmarkEnd w:id="0"/>
      <w:r w:rsidRPr="00DC14A6">
        <w:rPr>
          <w:rFonts w:ascii="Gautami" w:hAnsi="Gautami" w:cs="Gautami"/>
        </w:rPr>
        <w:t>ccoons was near the garbage cans last night.</w:t>
      </w:r>
    </w:p>
    <w:p w14:paraId="7D828D1D" w14:textId="77777777" w:rsidR="00DC14A6" w:rsidRPr="00DC14A6" w:rsidRDefault="00DC14A6" w:rsidP="00DC14A6">
      <w:pPr>
        <w:numPr>
          <w:ilvl w:val="0"/>
          <w:numId w:val="1"/>
        </w:numPr>
        <w:spacing w:line="360" w:lineRule="auto"/>
        <w:rPr>
          <w:rFonts w:ascii="Gautami" w:hAnsi="Gautami" w:cs="Gautami"/>
        </w:rPr>
      </w:pPr>
      <w:r w:rsidRPr="00DC14A6">
        <w:rPr>
          <w:rFonts w:ascii="Gautami" w:hAnsi="Gautami" w:cs="Gautami"/>
        </w:rPr>
        <w:t>The water at the lake was so clear that perch, bass and pike could be seen.</w:t>
      </w:r>
    </w:p>
    <w:p w14:paraId="146C7C50" w14:textId="77777777" w:rsidR="00DC14A6" w:rsidRPr="00DC14A6" w:rsidRDefault="00DC14A6" w:rsidP="00DC14A6">
      <w:pPr>
        <w:numPr>
          <w:ilvl w:val="0"/>
          <w:numId w:val="1"/>
        </w:numPr>
        <w:spacing w:line="360" w:lineRule="auto"/>
        <w:rPr>
          <w:rFonts w:ascii="Gautami" w:hAnsi="Gautami" w:cs="Gautami"/>
        </w:rPr>
      </w:pPr>
      <w:r w:rsidRPr="00DC14A6">
        <w:rPr>
          <w:rFonts w:ascii="Gautami" w:hAnsi="Gautami" w:cs="Gautami"/>
        </w:rPr>
        <w:t>The lonely deer was quietly nibbling grass.</w:t>
      </w:r>
    </w:p>
    <w:p w14:paraId="20E9B665" w14:textId="77777777" w:rsidR="00DC14A6" w:rsidRPr="00DC14A6" w:rsidRDefault="00DC14A6" w:rsidP="00DC14A6">
      <w:pPr>
        <w:numPr>
          <w:ilvl w:val="0"/>
          <w:numId w:val="1"/>
        </w:numPr>
        <w:spacing w:line="360" w:lineRule="auto"/>
        <w:rPr>
          <w:rFonts w:ascii="Gautami" w:hAnsi="Gautami" w:cs="Gautami"/>
        </w:rPr>
      </w:pPr>
      <w:r w:rsidRPr="00DC14A6">
        <w:rPr>
          <w:rFonts w:ascii="Gautami" w:hAnsi="Gautami" w:cs="Gautami"/>
        </w:rPr>
        <w:t>There were many types of birds eating berries from the tree.</w:t>
      </w:r>
    </w:p>
    <w:p w14:paraId="41071669" w14:textId="77777777" w:rsidR="00DC14A6" w:rsidRPr="00DC14A6" w:rsidRDefault="00DC14A6" w:rsidP="00DC14A6">
      <w:pPr>
        <w:numPr>
          <w:ilvl w:val="0"/>
          <w:numId w:val="1"/>
        </w:numPr>
        <w:spacing w:line="360" w:lineRule="auto"/>
        <w:rPr>
          <w:rFonts w:ascii="Gautami" w:hAnsi="Gautami" w:cs="Gautami"/>
        </w:rPr>
      </w:pPr>
      <w:r w:rsidRPr="00DC14A6">
        <w:rPr>
          <w:rFonts w:ascii="Gautami" w:hAnsi="Gautami" w:cs="Gautami"/>
        </w:rPr>
        <w:t>In the clear water around a coral reef, clownfish could be seen swimming among the stinging tentacles of the sea anemones.</w:t>
      </w:r>
    </w:p>
    <w:p w14:paraId="47F38C31" w14:textId="77777777" w:rsidR="00DC14A6" w:rsidRPr="00DC14A6" w:rsidRDefault="00DC14A6" w:rsidP="00DC14A6">
      <w:pPr>
        <w:numPr>
          <w:ilvl w:val="0"/>
          <w:numId w:val="1"/>
        </w:numPr>
        <w:spacing w:line="360" w:lineRule="auto"/>
        <w:rPr>
          <w:rFonts w:ascii="Gautami" w:hAnsi="Gautami" w:cs="Gautami"/>
        </w:rPr>
      </w:pPr>
      <w:r w:rsidRPr="00DC14A6">
        <w:rPr>
          <w:rFonts w:ascii="Gautami" w:hAnsi="Gautami" w:cs="Gautami"/>
        </w:rPr>
        <w:t>A baby bird that must have fallen out of its nest lay on the ground.</w:t>
      </w:r>
    </w:p>
    <w:p w14:paraId="655609AB" w14:textId="77777777" w:rsidR="00DC14A6" w:rsidRPr="00DC14A6" w:rsidRDefault="00DC14A6" w:rsidP="00DC14A6">
      <w:pPr>
        <w:numPr>
          <w:ilvl w:val="0"/>
          <w:numId w:val="1"/>
        </w:numPr>
        <w:spacing w:line="360" w:lineRule="auto"/>
        <w:rPr>
          <w:rFonts w:ascii="Gautami" w:hAnsi="Gautami" w:cs="Gautami"/>
        </w:rPr>
      </w:pPr>
      <w:r w:rsidRPr="00DC14A6">
        <w:rPr>
          <w:rFonts w:ascii="Gautami" w:hAnsi="Gautami" w:cs="Gautami"/>
        </w:rPr>
        <w:t>Many black bears could be seen hanging around the camp</w:t>
      </w:r>
      <w:r w:rsidR="003810DC">
        <w:rPr>
          <w:rFonts w:ascii="Gautami" w:hAnsi="Gautami" w:cs="Gautami"/>
        </w:rPr>
        <w:t>si</w:t>
      </w:r>
      <w:r w:rsidRPr="00DC14A6">
        <w:rPr>
          <w:rFonts w:ascii="Gautami" w:hAnsi="Gautami" w:cs="Gautami"/>
        </w:rPr>
        <w:t>t</w:t>
      </w:r>
      <w:r w:rsidR="003810DC">
        <w:rPr>
          <w:rFonts w:ascii="Gautami" w:hAnsi="Gautami" w:cs="Gautami"/>
        </w:rPr>
        <w:t>e</w:t>
      </w:r>
      <w:r w:rsidRPr="00DC14A6">
        <w:rPr>
          <w:rFonts w:ascii="Gautami" w:hAnsi="Gautami" w:cs="Gautami"/>
        </w:rPr>
        <w:t>.</w:t>
      </w:r>
    </w:p>
    <w:p w14:paraId="30BDC51B" w14:textId="77777777" w:rsidR="00AA5F33" w:rsidRDefault="00AA5F33"/>
    <w:sectPr w:rsidR="00AA5F33" w:rsidSect="00AA5F3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E3EF8" w14:textId="77777777" w:rsidR="00DC14A6" w:rsidRDefault="00DC14A6" w:rsidP="00DC14A6">
      <w:r>
        <w:separator/>
      </w:r>
    </w:p>
  </w:endnote>
  <w:endnote w:type="continuationSeparator" w:id="0">
    <w:p w14:paraId="5D8774F2" w14:textId="77777777" w:rsidR="00DC14A6" w:rsidRDefault="00DC14A6" w:rsidP="00DC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F6A6E" w14:textId="77777777" w:rsidR="00DC14A6" w:rsidRDefault="00DC14A6" w:rsidP="00DC14A6">
      <w:r>
        <w:separator/>
      </w:r>
    </w:p>
  </w:footnote>
  <w:footnote w:type="continuationSeparator" w:id="0">
    <w:p w14:paraId="0245D71C" w14:textId="77777777" w:rsidR="00DC14A6" w:rsidRDefault="00DC14A6" w:rsidP="00DC14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9102E" w14:textId="77777777" w:rsidR="00DC14A6" w:rsidRDefault="00DC14A6" w:rsidP="00DC14A6">
    <w:pPr>
      <w:pStyle w:val="Header"/>
      <w:jc w:val="right"/>
    </w:pPr>
    <w:r>
      <w:t>Name: 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BB8"/>
    <w:multiLevelType w:val="hybridMultilevel"/>
    <w:tmpl w:val="E1D09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A6"/>
    <w:rsid w:val="002B7AF3"/>
    <w:rsid w:val="003810DC"/>
    <w:rsid w:val="00AA5F33"/>
    <w:rsid w:val="00D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DB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1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A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1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633</Characters>
  <Application>Microsoft Macintosh Word</Application>
  <DocSecurity>0</DocSecurity>
  <Lines>5</Lines>
  <Paragraphs>1</Paragraphs>
  <ScaleCrop>false</ScaleCrop>
  <Company>Plano High School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3</cp:revision>
  <cp:lastPrinted>2015-01-12T14:06:00Z</cp:lastPrinted>
  <dcterms:created xsi:type="dcterms:W3CDTF">2015-01-12T14:04:00Z</dcterms:created>
  <dcterms:modified xsi:type="dcterms:W3CDTF">2015-01-12T14:15:00Z</dcterms:modified>
</cp:coreProperties>
</file>